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27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58"/>
        <w:gridCol w:w="2700"/>
        <w:gridCol w:w="2700"/>
        <w:gridCol w:w="2520"/>
      </w:tblGrid>
      <w:tr>
        <w:tblPrEx>
          <w:shd w:val="clear" w:color="auto" w:fill="ced7e7"/>
        </w:tblPrEx>
        <w:trPr>
          <w:trHeight w:val="178" w:hRule="atLeast"/>
        </w:trPr>
        <w:tc>
          <w:tcPr>
            <w:tcW w:type="dxa" w:w="235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39"/>
              <w:bottom w:type="dxa" w:w="80"/>
              <w:right w:type="dxa" w:w="80"/>
            </w:tcMar>
            <w:vAlign w:val="center"/>
          </w:tcPr>
          <w:p>
            <w:pPr>
              <w:pStyle w:val="LSST Half-Indent"/>
            </w:pPr>
            <w:r>
              <w:drawing>
                <wp:inline distT="0" distB="0" distL="0" distR="0">
                  <wp:extent cx="1130300" cy="1822450"/>
                  <wp:effectExtent l="0" t="0" r="0" b="0"/>
                  <wp:docPr id="1073741825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2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182245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270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SST 8-pt Title"/>
              <w:spacing w:before="0" w:after="0"/>
            </w:pPr>
            <w:r>
              <w:rPr>
                <w:rStyle w:val="page number"/>
                <w:rtl w:val="0"/>
                <w:lang w:val="en-US"/>
              </w:rPr>
              <w:t>Document #</w:t>
            </w:r>
          </w:p>
        </w:tc>
        <w:tc>
          <w:tcPr>
            <w:tcW w:type="dxa" w:w="270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SST 8-pt Title"/>
              <w:spacing w:before="0" w:after="0"/>
            </w:pPr>
            <w:r>
              <w:rPr>
                <w:rStyle w:val="page number"/>
                <w:rtl w:val="0"/>
                <w:lang w:val="en-US"/>
              </w:rPr>
              <w:t>Date Effective</w:t>
            </w:r>
          </w:p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SST 8-pt Title"/>
              <w:spacing w:before="0" w:after="0"/>
            </w:pPr>
            <w:r>
              <w:rPr>
                <w:rStyle w:val="page number"/>
                <w:rtl w:val="0"/>
                <w:lang w:val="en-US"/>
              </w:rPr>
              <w:t>Status</w:t>
            </w:r>
          </w:p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235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0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SST Table Title"/>
              <w:ind w:left="0" w:firstLine="0"/>
            </w:pPr>
            <w:r>
              <w:rPr>
                <w:rStyle w:val="page number"/>
                <w:rtl w:val="0"/>
                <w:lang w:val="en-US"/>
              </w:rPr>
              <w:t>LZ-ICD-</w:t>
            </w:r>
            <w:r>
              <w:rPr>
                <w:rStyle w:val="page number"/>
                <w:rtl w:val="0"/>
                <w:lang w:val="en-US"/>
              </w:rPr>
              <w:t>11</w:t>
            </w:r>
            <w:r>
              <w:rPr>
                <w:rStyle w:val="page number"/>
                <w:rtl w:val="0"/>
                <w:lang w:val="en-US"/>
              </w:rPr>
              <w:t>-</w:t>
            </w:r>
            <w:r>
              <w:rPr>
                <w:rStyle w:val="page number"/>
                <w:rtl w:val="0"/>
                <w:lang w:val="en-US"/>
              </w:rPr>
              <w:t>0001</w:t>
            </w:r>
          </w:p>
        </w:tc>
        <w:tc>
          <w:tcPr>
            <w:tcW w:type="dxa" w:w="270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SST Normal"/>
            </w:pPr>
            <w:r>
              <w:rPr>
                <w:rStyle w:val="page number"/>
                <w:rtl w:val="0"/>
                <w:lang w:val="en-US"/>
              </w:rPr>
              <w:t>XX Month, 20XX</w:t>
            </w:r>
          </w:p>
        </w:tc>
        <w:tc>
          <w:tcPr>
            <w:tcW w:type="dxa" w:w="25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SST Normal"/>
            </w:pPr>
            <w:r>
              <w:rPr>
                <w:rStyle w:val="page number"/>
                <w:rtl w:val="0"/>
                <w:lang w:val="en-US"/>
              </w:rPr>
              <w:t xml:space="preserve">Draft </w:t>
            </w:r>
            <w:r>
              <w:rPr>
                <w:rStyle w:val="page number"/>
                <w:rtl w:val="0"/>
                <w:lang w:val="en-US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178" w:hRule="atLeast"/>
        </w:trPr>
        <w:tc>
          <w:tcPr>
            <w:tcW w:type="dxa" w:w="235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0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SST 8-pt Title"/>
              <w:spacing w:before="0" w:after="0"/>
            </w:pPr>
            <w:r>
              <w:rPr>
                <w:rStyle w:val="page number"/>
                <w:rtl w:val="0"/>
                <w:lang w:val="en-US"/>
              </w:rPr>
              <w:t>Author(s)</w:t>
            </w:r>
          </w:p>
        </w:tc>
        <w:tc>
          <w:tcPr>
            <w:tcW w:type="dxa" w:w="270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SST 8-pt Title"/>
              <w:spacing w:before="0" w:after="0"/>
            </w:pPr>
            <w:r>
              <w:rPr>
                <w:rStyle w:val="page number"/>
                <w:rtl w:val="0"/>
                <w:lang w:val="en-US"/>
              </w:rPr>
              <w:t>WBS Impacted</w:t>
            </w:r>
          </w:p>
        </w:tc>
        <w:tc>
          <w:tcPr>
            <w:tcW w:type="dxa" w:w="25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SST 8-pt Title"/>
              <w:spacing w:before="0" w:after="0"/>
            </w:pPr>
            <w:r>
              <w:rPr>
                <w:rStyle w:val="page number"/>
                <w:rtl w:val="0"/>
                <w:lang w:val="en-US"/>
              </w:rPr>
              <w:t>Responsible Person(s)</w:t>
            </w:r>
          </w:p>
        </w:tc>
      </w:tr>
      <w:tr>
        <w:tblPrEx>
          <w:shd w:val="clear" w:color="auto" w:fill="ced7e7"/>
        </w:tblPrEx>
        <w:trPr>
          <w:trHeight w:val="1772" w:hRule="atLeast"/>
        </w:trPr>
        <w:tc>
          <w:tcPr>
            <w:tcW w:type="dxa" w:w="235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70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SST Half-Indent"/>
              <w:spacing w:before="0" w:after="0"/>
              <w:ind w:left="0" w:firstLine="0"/>
            </w:pPr>
            <w:r>
              <w:rPr>
                <w:rStyle w:val="page number"/>
                <w:rtl w:val="0"/>
                <w:lang w:val="en-US"/>
              </w:rPr>
              <w:t>Simon Patton</w:t>
            </w:r>
          </w:p>
        </w:tc>
        <w:tc>
          <w:tcPr>
            <w:tcW w:type="dxa" w:w="270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SST Half-Indent"/>
              <w:spacing w:before="0" w:after="0"/>
              <w:ind w:left="0" w:firstLine="0"/>
              <w:rPr>
                <w:rStyle w:val="page number"/>
              </w:rPr>
            </w:pPr>
            <w:r>
              <w:rPr>
                <w:rStyle w:val="page number"/>
                <w:rtl w:val="0"/>
                <w:lang w:val="en-US"/>
              </w:rPr>
              <w:t>1.</w:t>
            </w:r>
            <w:r>
              <w:rPr>
                <w:rStyle w:val="page number"/>
                <w:rtl w:val="0"/>
                <w:lang w:val="en-US"/>
              </w:rPr>
              <w:t>8</w:t>
            </w:r>
          </w:p>
          <w:p>
            <w:pPr>
              <w:pStyle w:val="LSST Half-Indent"/>
              <w:spacing w:before="0" w:after="0"/>
              <w:ind w:left="0" w:firstLine="0"/>
            </w:pPr>
            <w:r>
              <w:rPr>
                <w:rStyle w:val="page number"/>
                <w:rtl w:val="0"/>
                <w:lang w:val="en-US"/>
              </w:rPr>
              <w:t>1.</w:t>
            </w:r>
            <w:r>
              <w:rPr>
                <w:rStyle w:val="page number"/>
                <w:rtl w:val="0"/>
                <w:lang w:val="en-US"/>
              </w:rPr>
              <w:t>11</w:t>
            </w:r>
            <w:r>
              <w:rPr>
                <w:rStyle w:val="page number"/>
                <w:rtl w:val="0"/>
                <w:lang w:val="en-US"/>
              </w:rPr>
              <w:t>.</w:t>
            </w:r>
            <w:r>
              <w:rPr>
                <w:rStyle w:val="page number"/>
                <w:rtl w:val="0"/>
                <w:lang w:val="en-US"/>
              </w:rPr>
              <w:t>3.5</w:t>
            </w:r>
          </w:p>
        </w:tc>
        <w:tc>
          <w:tcPr>
            <w:tcW w:type="dxa" w:w="2520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SST Half-Indent"/>
              <w:spacing w:before="0" w:after="0"/>
              <w:ind w:left="0" w:firstLine="0"/>
              <w:rPr>
                <w:rStyle w:val="page number"/>
              </w:rPr>
            </w:pPr>
            <w:r>
              <w:rPr>
                <w:rStyle w:val="page number"/>
                <w:rtl w:val="0"/>
                <w:lang w:val="en-US"/>
              </w:rPr>
              <w:t>Level 2</w:t>
            </w:r>
          </w:p>
          <w:p>
            <w:pPr>
              <w:pStyle w:val="LSST Half-Indent"/>
              <w:spacing w:before="0" w:after="0"/>
              <w:ind w:left="0" w:firstLine="0"/>
            </w:pPr>
            <w:r>
              <w:rPr>
                <w:rStyle w:val="page number"/>
                <w:rtl w:val="0"/>
                <w:lang w:val="en-US"/>
              </w:rPr>
              <w:t>Level 3</w:t>
            </w:r>
          </w:p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2358"/>
            <w:vMerge w:val="restart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39"/>
              <w:bottom w:type="dxa" w:w="80"/>
              <w:right w:type="dxa" w:w="80"/>
            </w:tcMar>
            <w:vAlign w:val="center"/>
          </w:tcPr>
          <w:p>
            <w:pPr>
              <w:pStyle w:val="LSST Half-Indent"/>
              <w:spacing w:before="0" w:after="0"/>
              <w:rPr>
                <w:rStyle w:val="page number"/>
              </w:rPr>
            </w:pPr>
            <w:r>
              <w:rPr>
                <w:rStyle w:val="page number"/>
                <w:b w:val="1"/>
                <w:bCs w:val="1"/>
                <w:sz w:val="32"/>
                <w:szCs w:val="32"/>
                <w:rtl w:val="0"/>
                <w:lang w:val="en-US"/>
              </w:rPr>
              <w:t>I</w:t>
            </w:r>
            <w:r>
              <w:rPr>
                <w:rStyle w:val="page number"/>
                <w:rtl w:val="0"/>
                <w:lang w:val="en-US"/>
              </w:rPr>
              <w:t xml:space="preserve">nterface </w:t>
            </w:r>
          </w:p>
          <w:p>
            <w:pPr>
              <w:pStyle w:val="LSST Half-Indent"/>
              <w:spacing w:before="0" w:after="0"/>
              <w:rPr>
                <w:rStyle w:val="page number"/>
              </w:rPr>
            </w:pPr>
            <w:r>
              <w:rPr>
                <w:rStyle w:val="page number"/>
                <w:rtl w:val="0"/>
                <w:lang w:val="en-US"/>
              </w:rPr>
              <w:t xml:space="preserve">    </w:t>
            </w:r>
            <w:r>
              <w:rPr>
                <w:rStyle w:val="page number"/>
                <w:b w:val="1"/>
                <w:bCs w:val="1"/>
                <w:sz w:val="32"/>
                <w:szCs w:val="32"/>
                <w:rtl w:val="0"/>
                <w:lang w:val="en-US"/>
              </w:rPr>
              <w:t>C</w:t>
            </w:r>
            <w:r>
              <w:rPr>
                <w:rStyle w:val="page number"/>
                <w:rtl w:val="0"/>
                <w:lang w:val="en-US"/>
              </w:rPr>
              <w:t xml:space="preserve">ontrol </w:t>
            </w:r>
          </w:p>
          <w:p>
            <w:pPr>
              <w:pStyle w:val="LSST Half-Indent"/>
              <w:spacing w:before="0" w:after="0"/>
            </w:pPr>
            <w:r>
              <w:rPr>
                <w:rStyle w:val="page number"/>
                <w:rtl w:val="0"/>
                <w:lang w:val="en-US"/>
              </w:rPr>
              <w:t xml:space="preserve">        </w:t>
            </w:r>
            <w:r>
              <w:rPr>
                <w:rStyle w:val="page number"/>
                <w:b w:val="1"/>
                <w:bCs w:val="1"/>
                <w:sz w:val="32"/>
                <w:szCs w:val="32"/>
                <w:rtl w:val="0"/>
                <w:lang w:val="en-US"/>
              </w:rPr>
              <w:t>D</w:t>
            </w:r>
            <w:r>
              <w:rPr>
                <w:rStyle w:val="page number"/>
                <w:rtl w:val="0"/>
                <w:lang w:val="en-US"/>
              </w:rPr>
              <w:t>ocument</w:t>
            </w:r>
          </w:p>
        </w:tc>
        <w:tc>
          <w:tcPr>
            <w:tcW w:type="dxa" w:w="270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0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39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39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78" w:hRule="atLeast"/>
        </w:trPr>
        <w:tc>
          <w:tcPr>
            <w:tcW w:type="dxa" w:w="2358"/>
            <w:vMerge w:val="continue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92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SST 8-pt Title"/>
              <w:spacing w:before="0" w:after="0"/>
            </w:pPr>
            <w:r>
              <w:rPr>
                <w:rStyle w:val="page number"/>
                <w:rtl w:val="0"/>
                <w:lang w:val="en-US"/>
              </w:rPr>
              <w:t>Subsystem/Office</w:t>
            </w:r>
          </w:p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2358"/>
            <w:vMerge w:val="continue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920"/>
            <w:gridSpan w:val="3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SST Half-Indent"/>
              <w:spacing w:before="0" w:after="0"/>
              <w:ind w:left="0" w:firstLine="0"/>
            </w:pPr>
            <w:r>
              <w:rPr>
                <w:rStyle w:val="page number"/>
                <w:rtl w:val="0"/>
                <w:lang w:val="en-US"/>
              </w:rPr>
              <w:t>Infrastructure Software</w:t>
            </w:r>
          </w:p>
        </w:tc>
      </w:tr>
      <w:tr>
        <w:tblPrEx>
          <w:shd w:val="clear" w:color="auto" w:fill="ced7e7"/>
        </w:tblPrEx>
        <w:trPr>
          <w:trHeight w:val="178" w:hRule="atLeast"/>
        </w:trPr>
        <w:tc>
          <w:tcPr>
            <w:tcW w:type="dxa" w:w="1027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SST 8-pt Title"/>
              <w:spacing w:before="0" w:after="0"/>
            </w:pPr>
            <w:r>
              <w:rPr>
                <w:rStyle w:val="page number"/>
                <w:rtl w:val="0"/>
                <w:lang w:val="en-US"/>
              </w:rPr>
              <w:t>Document Title</w:t>
            </w:r>
          </w:p>
        </w:tc>
      </w:tr>
      <w:tr>
        <w:tblPrEx>
          <w:shd w:val="clear" w:color="auto" w:fill="ced7e7"/>
        </w:tblPrEx>
        <w:trPr>
          <w:trHeight w:val="313" w:hRule="atLeast"/>
        </w:trPr>
        <w:tc>
          <w:tcPr>
            <w:tcW w:type="dxa" w:w="10278"/>
            <w:gridSpan w:val="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39"/>
              <w:bottom w:type="dxa" w:w="80"/>
              <w:right w:type="dxa" w:w="80"/>
            </w:tcMar>
            <w:vAlign w:val="top"/>
          </w:tcPr>
          <w:p>
            <w:pPr>
              <w:pStyle w:val="LSST Table Title"/>
            </w:pPr>
            <w:r>
              <w:rPr>
                <w:rStyle w:val="page number"/>
                <w:rtl w:val="0"/>
                <w:lang w:val="en-US"/>
              </w:rPr>
              <w:t>Conditions DB and writing between USDC and UKDC</w:t>
            </w:r>
          </w:p>
        </w:tc>
      </w:tr>
    </w:tbl>
    <w:p>
      <w:pPr>
        <w:pStyle w:val="Body"/>
        <w:widowControl w:val="0"/>
      </w:pPr>
    </w:p>
    <w:p>
      <w:pPr>
        <w:pStyle w:val="LSST Heading 1"/>
        <w:numPr>
          <w:ilvl w:val="0"/>
          <w:numId w:val="2"/>
        </w:numPr>
      </w:pPr>
      <w:bookmarkStart w:name="_Toc" w:id="0"/>
      <w:bookmarkStart w:name="_Ref179523191" w:id="1"/>
      <w:r>
        <w:rPr>
          <w:rFonts w:cs="Arial Unicode MS" w:eastAsia="Arial Unicode MS"/>
          <w:rtl w:val="0"/>
        </w:rPr>
        <w:t>Change History and Approval Log</w:t>
      </w:r>
      <w:bookmarkEnd w:id="1"/>
      <w:bookmarkEnd w:id="0"/>
    </w:p>
    <w:tbl>
      <w:tblPr>
        <w:tblW w:w="102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18"/>
        <w:gridCol w:w="1440"/>
        <w:gridCol w:w="3330"/>
        <w:gridCol w:w="630"/>
        <w:gridCol w:w="630"/>
        <w:gridCol w:w="630"/>
        <w:gridCol w:w="630"/>
        <w:gridCol w:w="630"/>
        <w:gridCol w:w="720"/>
        <w:gridCol w:w="738"/>
      </w:tblGrid>
      <w:tr>
        <w:tblPrEx>
          <w:shd w:val="clear" w:color="auto" w:fill="ced7e7"/>
        </w:tblPrEx>
        <w:trPr>
          <w:trHeight w:val="363" w:hRule="atLeast"/>
        </w:trPr>
        <w:tc>
          <w:tcPr>
            <w:tcW w:type="dxa" w:w="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SST Normal"/>
            </w:pPr>
            <w:r>
              <w:rPr>
                <w:rStyle w:val="page number"/>
                <w:rtl w:val="0"/>
                <w:lang w:val="en-US"/>
              </w:rPr>
              <w:t>Rev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SST Normal"/>
            </w:pPr>
            <w:r>
              <w:rPr>
                <w:rStyle w:val="page number"/>
                <w:rtl w:val="0"/>
                <w:lang w:val="en-US"/>
              </w:rPr>
              <w:t>Date</w:t>
            </w:r>
          </w:p>
        </w:tc>
        <w:tc>
          <w:tcPr>
            <w:tcW w:type="dxa" w:w="3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SST Normal"/>
            </w:pPr>
            <w:r>
              <w:rPr>
                <w:rStyle w:val="page number"/>
                <w:rtl w:val="0"/>
                <w:lang w:val="en-US"/>
              </w:rPr>
              <w:t>Description of Changes</w:t>
            </w:r>
          </w:p>
        </w:tc>
        <w:tc>
          <w:tcPr>
            <w:tcW w:type="dxa" w:w="315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SST Normal"/>
            </w:pPr>
            <w:r>
              <w:rPr>
                <w:rStyle w:val="page number"/>
                <w:rtl w:val="0"/>
                <w:lang w:val="en-US"/>
              </w:rPr>
              <w:t>WBS Level Approval</w:t>
            </w:r>
          </w:p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SST Normal"/>
            </w:pPr>
            <w:r>
              <w:rPr>
                <w:rStyle w:val="page number"/>
                <w:sz w:val="16"/>
                <w:szCs w:val="16"/>
                <w:rtl w:val="0"/>
                <w:lang w:val="en-US"/>
              </w:rPr>
              <w:t>Chief Engr.</w:t>
            </w:r>
          </w:p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SST Normal"/>
            </w:pPr>
            <w:r>
              <w:rPr>
                <w:rStyle w:val="page number"/>
                <w:sz w:val="16"/>
                <w:szCs w:val="16"/>
                <w:rtl w:val="0"/>
                <w:lang w:val="en-US"/>
              </w:rPr>
              <w:t>Project Manger</w:t>
            </w:r>
          </w:p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50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LSST Hanging Indent"/>
              <w:spacing w:before="0" w:after="0"/>
              <w:jc w:val="center"/>
            </w:pPr>
            <w:r>
              <w:rPr>
                <w:rStyle w:val="page number"/>
                <w:rtl w:val="0"/>
                <w:lang w:val="en-US"/>
              </w:rPr>
              <w:t>Draft 1</w:t>
            </w:r>
          </w:p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LSST Hanging Indent"/>
              <w:spacing w:before="0" w:after="0"/>
              <w:jc w:val="center"/>
            </w:pPr>
            <w:r>
              <w:rPr>
                <w:rtl w:val="0"/>
                <w:lang w:val="en-US"/>
              </w:rPr>
              <w:t>11</w:t>
            </w:r>
            <w:r>
              <w:rPr>
                <w:rStyle w:val="page number"/>
                <w:rtl w:val="0"/>
                <w:lang w:val="en-US"/>
              </w:rPr>
              <w:t>/</w:t>
            </w:r>
            <w:r>
              <w:rPr>
                <w:rStyle w:val="page number"/>
                <w:rtl w:val="0"/>
                <w:lang w:val="en-US"/>
              </w:rPr>
              <w:t>03</w:t>
            </w:r>
            <w:r>
              <w:rPr>
                <w:rStyle w:val="page number"/>
                <w:rtl w:val="0"/>
                <w:lang w:val="en-US"/>
              </w:rPr>
              <w:t>/</w:t>
            </w:r>
            <w:r>
              <w:rPr>
                <w:rStyle w:val="page number"/>
                <w:rtl w:val="0"/>
                <w:lang w:val="en-US"/>
              </w:rPr>
              <w:t>16</w:t>
            </w:r>
          </w:p>
        </w:tc>
        <w:tc>
          <w:tcPr>
            <w:tcW w:type="dxa" w:w="3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LSST Hanging Indent"/>
              <w:spacing w:before="0" w:after="0"/>
            </w:pPr>
            <w:r>
              <w:rPr>
                <w:rStyle w:val="page number"/>
                <w:rtl w:val="0"/>
                <w:lang w:val="en-US"/>
              </w:rPr>
              <w:t>Initial Draft (Uncontrolled)</w:t>
            </w:r>
          </w:p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0" w:hRule="atLeast"/>
        </w:trPr>
        <w:tc>
          <w:tcPr>
            <w:tcW w:type="dxa" w:w="9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91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05" w:hRule="atLeast"/>
        </w:trPr>
        <w:tc>
          <w:tcPr>
            <w:tcW w:type="dxa" w:w="91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33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3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0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38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SST Heading 1"/>
        <w:widowControl w:val="0"/>
        <w:numPr>
          <w:ilvl w:val="0"/>
          <w:numId w:val="3"/>
        </w:numPr>
      </w:pPr>
    </w:p>
    <w:p>
      <w:pPr>
        <w:pStyle w:val="LSST Normal"/>
      </w:pPr>
      <w:bookmarkStart w:name="_Ref179523513" w:id="2"/>
    </w:p>
    <w:p>
      <w:pPr>
        <w:pStyle w:val="LSST Heading 1"/>
        <w:numPr>
          <w:ilvl w:val="0"/>
          <w:numId w:val="4"/>
        </w:numPr>
      </w:pPr>
      <w:bookmarkStart w:name="_Toc1" w:id="3"/>
      <w:r>
        <w:rPr>
          <w:rFonts w:cs="Arial Unicode MS" w:eastAsia="Arial Unicode MS"/>
          <w:rtl w:val="0"/>
        </w:rPr>
        <w:t>Table of Contents</w:t>
      </w:r>
      <w:bookmarkEnd w:id="3"/>
    </w:p>
    <w:p>
      <w:pPr>
        <w:pStyle w:val="LSST Normal"/>
      </w:pPr>
      <w:r>
        <w:rPr/>
        <w:fldChar w:fldCharType="begin" w:fldLock="0"/>
      </w:r>
      <w:r>
        <w:instrText xml:space="preserve"> TOC \t "LSST Heading 1, 1"</w:instrText>
      </w:r>
      <w:r>
        <w:rPr/>
        <w:fldChar w:fldCharType="separate" w:fldLock="0"/>
      </w:r>
    </w:p>
    <w:p>
      <w:pPr>
        <w:pStyle w:val="TOC 1"/>
        <w:numPr>
          <w:ilvl w:val="0"/>
          <w:numId w:val="5"/>
        </w:numPr>
      </w:pPr>
      <w:r>
        <w:rPr>
          <w:rFonts w:cs="Arial Unicode MS" w:eastAsia="Arial Unicode MS"/>
          <w:rtl w:val="0"/>
        </w:rPr>
        <w:t>Change History and Approval Log</w:t>
        <w:tab/>
      </w:r>
      <w:r>
        <w:rPr/>
        <w:fldChar w:fldCharType="begin" w:fldLock="0"/>
      </w:r>
      <w:r>
        <w:instrText xml:space="preserve"> PAGEREF _Toc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1</w:t>
      </w:r>
      <w:r>
        <w:rPr/>
        <w:fldChar w:fldCharType="end" w:fldLock="0"/>
      </w:r>
    </w:p>
    <w:p>
      <w:pPr>
        <w:pStyle w:val="TOC 1"/>
        <w:numPr>
          <w:ilvl w:val="0"/>
          <w:numId w:val="6"/>
        </w:numPr>
      </w:pPr>
      <w:r>
        <w:rPr>
          <w:rFonts w:cs="Arial Unicode MS" w:eastAsia="Arial Unicode MS"/>
          <w:rtl w:val="0"/>
        </w:rPr>
        <w:t>Table of Contents</w:t>
        <w:tab/>
      </w:r>
      <w:r>
        <w:rPr/>
        <w:fldChar w:fldCharType="begin" w:fldLock="0"/>
      </w:r>
      <w:r>
        <w:instrText xml:space="preserve"> PAGEREF _Toc1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1</w:t>
      </w:r>
      <w:r>
        <w:rPr/>
        <w:fldChar w:fldCharType="end" w:fldLock="0"/>
      </w:r>
    </w:p>
    <w:p>
      <w:pPr>
        <w:pStyle w:val="TOC 1"/>
        <w:numPr>
          <w:ilvl w:val="0"/>
          <w:numId w:val="5"/>
        </w:numPr>
      </w:pPr>
      <w:r>
        <w:rPr>
          <w:rFonts w:cs="Arial Unicode MS" w:eastAsia="Arial Unicode MS"/>
          <w:rtl w:val="0"/>
        </w:rPr>
        <w:t>Acronyms</w:t>
        <w:tab/>
      </w:r>
      <w:r>
        <w:rPr/>
        <w:fldChar w:fldCharType="begin" w:fldLock="0"/>
      </w:r>
      <w:r>
        <w:instrText xml:space="preserve"> PAGEREF _Toc2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2</w:t>
      </w:r>
      <w:r>
        <w:rPr/>
        <w:fldChar w:fldCharType="end" w:fldLock="0"/>
      </w:r>
    </w:p>
    <w:p>
      <w:pPr>
        <w:pStyle w:val="TOC 1"/>
        <w:numPr>
          <w:ilvl w:val="0"/>
          <w:numId w:val="5"/>
        </w:numPr>
      </w:pPr>
      <w:r>
        <w:rPr>
          <w:rFonts w:cs="Arial Unicode MS" w:eastAsia="Arial Unicode MS"/>
          <w:rtl w:val="0"/>
        </w:rPr>
        <w:t>Reference Documents</w:t>
        <w:tab/>
      </w:r>
      <w:r>
        <w:rPr/>
        <w:fldChar w:fldCharType="begin" w:fldLock="0"/>
      </w:r>
      <w:r>
        <w:instrText xml:space="preserve"> PAGEREF _Toc3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2</w:t>
      </w:r>
      <w:r>
        <w:rPr/>
        <w:fldChar w:fldCharType="end" w:fldLock="0"/>
      </w:r>
    </w:p>
    <w:p>
      <w:pPr>
        <w:pStyle w:val="TOC 1"/>
        <w:numPr>
          <w:ilvl w:val="0"/>
          <w:numId w:val="5"/>
        </w:numPr>
      </w:pPr>
      <w:r>
        <w:rPr>
          <w:rFonts w:cs="Arial Unicode MS" w:eastAsia="Arial Unicode MS"/>
          <w:rtl w:val="0"/>
        </w:rPr>
        <w:t>Description of Interface</w:t>
        <w:tab/>
      </w:r>
      <w:r>
        <w:rPr/>
        <w:fldChar w:fldCharType="begin" w:fldLock="0"/>
      </w:r>
      <w:r>
        <w:instrText xml:space="preserve"> PAGEREF _Toc4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2</w:t>
      </w:r>
      <w:r>
        <w:rPr/>
        <w:fldChar w:fldCharType="end" w:fldLock="0"/>
      </w:r>
    </w:p>
    <w:p>
      <w:pPr>
        <w:pStyle w:val="TOC 1"/>
        <w:numPr>
          <w:ilvl w:val="0"/>
          <w:numId w:val="5"/>
        </w:numPr>
      </w:pPr>
      <w:r>
        <w:rPr>
          <w:rFonts w:cs="Arial Unicode MS" w:eastAsia="Arial Unicode MS"/>
          <w:rtl w:val="0"/>
        </w:rPr>
        <w:t>Details of Interface</w:t>
        <w:tab/>
      </w:r>
      <w:r>
        <w:rPr/>
        <w:fldChar w:fldCharType="begin" w:fldLock="0"/>
      </w:r>
      <w:r>
        <w:instrText xml:space="preserve"> PAGEREF _Toc5 \h </w:instrText>
      </w:r>
      <w:r>
        <w:rPr/>
        <w:fldChar w:fldCharType="separate" w:fldLock="0"/>
      </w:r>
      <w:r>
        <w:rPr>
          <w:rFonts w:cs="Arial Unicode MS" w:eastAsia="Arial Unicode MS"/>
          <w:rtl w:val="0"/>
        </w:rPr>
        <w:t>2</w:t>
      </w:r>
      <w:r>
        <w:rPr/>
        <w:fldChar w:fldCharType="end" w:fldLock="0"/>
      </w:r>
    </w:p>
    <w:p>
      <w:pPr>
        <w:pStyle w:val="LSST Normal"/>
      </w:pPr>
      <w:r>
        <w:rPr/>
        <w:fldChar w:fldCharType="end" w:fldLock="0"/>
      </w:r>
      <w:bookmarkEnd w:id="2"/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LSST Heading 1"/>
        <w:numPr>
          <w:ilvl w:val="0"/>
          <w:numId w:val="2"/>
        </w:numPr>
      </w:pPr>
      <w:bookmarkStart w:name="_Toc2" w:id="4"/>
      <w:r>
        <w:rPr>
          <w:rFonts w:cs="Arial Unicode MS" w:eastAsia="Arial Unicode MS"/>
          <w:rtl w:val="0"/>
        </w:rPr>
        <w:t>Acronyms</w:t>
      </w:r>
      <w:bookmarkEnd w:id="4"/>
    </w:p>
    <w:p>
      <w:pPr>
        <w:pStyle w:val="LSST Indent 1"/>
      </w:pPr>
      <w:r>
        <w:rPr>
          <w:rtl w:val="0"/>
        </w:rPr>
        <w:t>DBMS</w:t>
      </w:r>
      <w:r>
        <w:tab/>
      </w:r>
      <w:r>
        <w:rPr>
          <w:rtl w:val="0"/>
        </w:rPr>
        <w:t>Database Management Service</w:t>
      </w:r>
    </w:p>
    <w:p>
      <w:pPr>
        <w:pStyle w:val="LSST Heading 1"/>
        <w:numPr>
          <w:ilvl w:val="0"/>
          <w:numId w:val="2"/>
        </w:numPr>
      </w:pPr>
      <w:bookmarkStart w:name="_Toc3" w:id="5"/>
      <w:bookmarkStart w:name="_Ref182794113" w:id="6"/>
      <w:r>
        <w:rPr>
          <w:rFonts w:cs="Arial Unicode MS" w:eastAsia="Arial Unicode MS"/>
          <w:rtl w:val="0"/>
        </w:rPr>
        <w:t>Reference Documents</w:t>
      </w:r>
      <w:bookmarkEnd w:id="6"/>
      <w:bookmarkEnd w:id="5"/>
    </w:p>
    <w:p>
      <w:pPr>
        <w:pStyle w:val="LSST Indent 2"/>
      </w:pPr>
      <w:r>
        <w:rPr>
          <w:rtl w:val="0"/>
        </w:rPr>
        <w:t>[1]</w:t>
        <w:tab/>
        <w:t xml:space="preserve">LZ Interface Matrix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"http://teacher.pas.rochester.edu:8080/wiki/bin/view/Lz/InterfaceMatrix"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Follow Link to Interface Matrix Google Doc</w:t>
      </w:r>
      <w:r>
        <w:rPr/>
        <w:fldChar w:fldCharType="end" w:fldLock="0"/>
      </w:r>
    </w:p>
    <w:p>
      <w:pPr>
        <w:pStyle w:val="LSST Heading 1"/>
        <w:numPr>
          <w:ilvl w:val="0"/>
          <w:numId w:val="2"/>
        </w:numPr>
      </w:pPr>
      <w:bookmarkStart w:name="_Toc4" w:id="7"/>
      <w:r>
        <w:rPr>
          <w:rFonts w:cs="Arial Unicode MS" w:eastAsia="Arial Unicode MS"/>
          <w:rtl w:val="0"/>
        </w:rPr>
        <w:t>Description of Interface</w:t>
      </w:r>
      <w:bookmarkEnd w:id="7"/>
    </w:p>
    <w:p>
      <w:pPr>
        <w:pStyle w:val="LSST Normal"/>
      </w:pPr>
      <w:r>
        <w:rPr>
          <w:rtl w:val="0"/>
        </w:rPr>
        <w:t>This document both describes and defines how the contents of the Conditions Database is maintained at the US and UK Data Centers.</w:t>
      </w:r>
    </w:p>
    <w:p>
      <w:pPr>
        <w:pStyle w:val="LSST Heading 1"/>
        <w:numPr>
          <w:ilvl w:val="0"/>
          <w:numId w:val="2"/>
        </w:numPr>
      </w:pPr>
      <w:bookmarkStart w:name="_Toc5" w:id="8"/>
      <w:r>
        <w:rPr>
          <w:rFonts w:cs="Arial Unicode MS" w:eastAsia="Arial Unicode MS"/>
          <w:rtl w:val="0"/>
        </w:rPr>
        <w:t>Details of Interface</w:t>
      </w:r>
      <w:bookmarkEnd w:id="8"/>
    </w:p>
    <w:p>
      <w:pPr>
        <w:pStyle w:val="LSST Normal"/>
      </w:pPr>
      <w:r>
        <w:rPr>
          <w:rtl w:val="0"/>
        </w:rPr>
        <w:t xml:space="preserve">The Conditions Databases at both the US and UK Data Centers are managed by the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"https://www.mysql.com/"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MySQL DBMS</w:t>
      </w:r>
      <w:r>
        <w:rPr/>
        <w:fldChar w:fldCharType="end" w:fldLock="0"/>
      </w:r>
      <w:r>
        <w:rPr>
          <w:rtl w:val="0"/>
        </w:rPr>
        <w:t xml:space="preserve">. The plan is to use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"https://dev.mysql.com/doc/refman/5.6/en/replication.html"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MySQL</w:t>
      </w:r>
      <w:r>
        <w:rPr>
          <w:rStyle w:val="Hyperlink.0"/>
          <w:rtl w:val="0"/>
        </w:rPr>
        <w:t>’</w:t>
      </w:r>
      <w:r>
        <w:rPr>
          <w:rStyle w:val="Hyperlink.0"/>
          <w:rtl w:val="0"/>
        </w:rPr>
        <w:t>s native replication</w:t>
      </w:r>
      <w:r>
        <w:rPr/>
        <w:fldChar w:fldCharType="end" w:fldLock="0"/>
      </w:r>
      <w:r>
        <w:rPr>
          <w:rtl w:val="0"/>
        </w:rPr>
        <w:t xml:space="preserve"> with the US Data Center</w:t>
      </w:r>
      <w:r>
        <w:rPr>
          <w:rtl w:val="0"/>
        </w:rPr>
        <w:t>’</w:t>
      </w:r>
      <w:r>
        <w:rPr>
          <w:rtl w:val="0"/>
        </w:rPr>
        <w:t>s database as the master and the UK Data Center</w:t>
      </w:r>
      <w:r>
        <w:rPr>
          <w:rtl w:val="0"/>
        </w:rPr>
        <w:t>’</w:t>
      </w:r>
      <w:r>
        <w:rPr>
          <w:rtl w:val="0"/>
        </w:rPr>
        <w:t xml:space="preserve">s database as the slave. </w:t>
      </w:r>
    </w:p>
    <w:p>
      <w:pPr>
        <w:pStyle w:val="LSST Normal"/>
      </w:pPr>
      <w:r>
        <w:rPr>
          <w:rtl w:val="0"/>
        </w:rPr>
        <w:t xml:space="preserve">This means the requirement for the </w:t>
      </w:r>
      <w:r>
        <w:rPr>
          <w:rtl w:val="0"/>
        </w:rPr>
        <w:t>US Data Center</w:t>
      </w:r>
      <w:r>
        <w:rPr>
          <w:rtl w:val="0"/>
        </w:rPr>
        <w:t>’</w:t>
      </w:r>
      <w:r>
        <w:rPr>
          <w:rtl w:val="0"/>
        </w:rPr>
        <w:t>s database</w:t>
      </w:r>
      <w:r>
        <w:rPr>
          <w:rtl w:val="0"/>
        </w:rPr>
        <w:t xml:space="preserve"> needs to be configured as set out in the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"https://dev.mysql.com/doc/refman/5.6/en/replication-howto-masterbaseconfig.html"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appropriate MySQL documentation for a Master</w:t>
      </w:r>
      <w:r>
        <w:rPr/>
        <w:fldChar w:fldCharType="end" w:fldLock="0"/>
      </w:r>
      <w:r>
        <w:rPr>
          <w:rtl w:val="0"/>
        </w:rPr>
        <w:t xml:space="preserve">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"https://dev.mysql.com/doc/refman/5.6/en/replication-howto-masterbaseconfig.html"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https://dev.mysql.com/doc/refman/5.6/en/replication-howto-masterbaseconfig.html</w:t>
      </w:r>
      <w:r>
        <w:rPr/>
        <w:fldChar w:fldCharType="end" w:fldLock="0"/>
      </w:r>
      <w:r>
        <w:rPr>
          <w:rtl w:val="0"/>
        </w:rPr>
        <w:t>), while the UK Data Center</w:t>
      </w:r>
      <w:r>
        <w:rPr>
          <w:rtl w:val="0"/>
        </w:rPr>
        <w:t>’</w:t>
      </w:r>
      <w:r>
        <w:rPr>
          <w:rtl w:val="0"/>
        </w:rPr>
        <w:t xml:space="preserve">s database </w:t>
      </w:r>
      <w:r>
        <w:rPr>
          <w:rtl w:val="0"/>
        </w:rPr>
        <w:t>needs to be configured as set out in the</w:t>
      </w:r>
      <w:r>
        <w:rPr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"https://dev.mysql.com/doc/refman/5.6/en/replication-howto-slavebaseconfig.html"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appropriate MySQL documentation for a Slave</w:t>
      </w:r>
      <w:r>
        <w:rPr/>
        <w:fldChar w:fldCharType="end" w:fldLock="0"/>
      </w:r>
      <w:r>
        <w:rPr>
          <w:rtl w:val="0"/>
        </w:rPr>
        <w:t xml:space="preserve">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"https://dev.mysql.com/doc/refman/5.6/en/replication-howto-slavebaseconfig.html"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https://dev.mysql.com/doc/refman/5.6/en/replication-howto-slavebaseconfig.html</w:t>
      </w:r>
      <w:r>
        <w:rPr/>
        <w:fldChar w:fldCharType="end" w:fldLock="0"/>
      </w:r>
      <w:r>
        <w:rPr>
          <w:rtl w:val="0"/>
        </w:rPr>
        <w:t>).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2240" w:h="15840" w:orient="portrait"/>
      <w:pgMar w:top="1440" w:right="1080" w:bottom="720" w:left="1080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LSST Header/Footer"/>
    </w:pPr>
    <w:r>
      <w:rPr>
        <w:rtl w:val="0"/>
      </w:rPr>
      <w:t>LZ-ICD-</w:t>
    </w:r>
    <w:r>
      <w:rPr>
        <w:rtl w:val="0"/>
      </w:rPr>
      <w:t>11</w:t>
    </w:r>
    <w:r>
      <w:rPr>
        <w:rtl w:val="0"/>
      </w:rPr>
      <w:t>-</w:t>
    </w:r>
    <w:r>
      <w:rPr>
        <w:rtl w:val="0"/>
      </w:rPr>
      <w:t>0007</w:t>
    </w:r>
    <w:r>
      <w:rPr>
        <w:rtl w:val="0"/>
      </w:rPr>
      <w:tab/>
      <w:t>ICD</w:t>
      <w:tab/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>
      <w:rPr>
        <w:rtl w:val="0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2</w:t>
    </w:r>
    <w:r>
      <w:rPr/>
      <w:fldChar w:fldCharType="end" w:fldLock="0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num" w:pos="504"/>
        </w:tabs>
        <w:ind w:left="1080" w:hanging="108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tabs>
          <w:tab w:val="num" w:pos="1080"/>
        </w:tabs>
        <w:ind w:left="1656" w:hanging="12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tabs>
          <w:tab w:val="num" w:pos="1800"/>
        </w:tabs>
        <w:ind w:left="2376" w:hanging="165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tabs>
          <w:tab w:val="num" w:pos="1080"/>
        </w:tabs>
        <w:ind w:left="1656" w:hanging="165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088" w:hanging="136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592" w:hanging="151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096" w:hanging="165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600" w:hanging="180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176" w:hanging="201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50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18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151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01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5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02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6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clear" w:pos="504"/>
          </w:tabs>
          <w:ind w:left="504" w:hanging="50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108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80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08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1512" w:hanging="79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2016" w:hanging="9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2520" w:hanging="108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3024" w:hanging="12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3600" w:hanging="14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2"/>
    </w:lvlOverride>
  </w:num>
  <w:num w:numId="5">
    <w:abstractNumId w:val="2"/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LSST Header/Footer">
    <w:name w:val="LSST Header/Footer"/>
    <w:next w:val="LSST Header/Footer"/>
    <w:pPr>
      <w:keepNext w:val="0"/>
      <w:keepLines w:val="0"/>
      <w:pageBreakBefore w:val="0"/>
      <w:widowControl w:val="1"/>
      <w:pBdr>
        <w:top w:val="nil"/>
        <w:left w:val="nil"/>
        <w:bottom w:val="single" w:color="000000" w:sz="4" w:space="0" w:shadow="0" w:frame="0"/>
        <w:right w:val="nil"/>
      </w:pBdr>
      <w:shd w:val="clear" w:color="auto" w:fill="auto"/>
      <w:tabs>
        <w:tab w:val="center" w:pos="4860"/>
        <w:tab w:val="right" w:pos="10060"/>
      </w:tabs>
      <w:suppressAutoHyphens w:val="0"/>
      <w:bidi w:val="0"/>
      <w:spacing w:before="12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LSST Half-Indent">
    <w:name w:val="LSST Half-Indent"/>
    <w:next w:val="LSST Half-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259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LSST 8-pt Title">
    <w:name w:val="LSST 8-pt Title"/>
    <w:next w:val="LSST 8-pt 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character" w:styleId="page number">
    <w:name w:val="page number"/>
    <w:rPr>
      <w:lang w:val="en-US"/>
    </w:rPr>
  </w:style>
  <w:style w:type="paragraph" w:styleId="LSST Table Title">
    <w:name w:val="LSST Table Title"/>
    <w:next w:val="LSST Table 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259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n-US"/>
    </w:rPr>
  </w:style>
  <w:style w:type="paragraph" w:styleId="LSST Normal">
    <w:name w:val="LSST Normal"/>
    <w:next w:val="LSST 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LSST Heading 1">
    <w:name w:val="LSST Heading 1"/>
    <w:next w:val="LSST Normal"/>
    <w:pPr>
      <w:keepNext w:val="0"/>
      <w:keepLines w:val="0"/>
      <w:pageBreakBefore w:val="0"/>
      <w:widowControl w:val="1"/>
      <w:shd w:val="clear" w:color="auto" w:fill="auto"/>
      <w:tabs>
        <w:tab w:val="left" w:pos="504"/>
      </w:tabs>
      <w:suppressAutoHyphens w:val="0"/>
      <w:bidi w:val="0"/>
      <w:spacing w:before="600" w:after="120" w:line="240" w:lineRule="auto"/>
      <w:ind w:left="576" w:right="0" w:hanging="576"/>
      <w:jc w:val="left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words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paragraph" w:styleId="LSST Hanging Indent">
    <w:name w:val="LSST Hanging Indent"/>
    <w:next w:val="LSST Hanging Inden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20" w:after="120" w:line="240" w:lineRule="auto"/>
      <w:ind w:left="360" w:right="0" w:hanging="36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TOC 1">
    <w:name w:val="TOC 1"/>
    <w:next w:val="TOC 1"/>
    <w:pPr>
      <w:keepNext w:val="0"/>
      <w:keepLines w:val="0"/>
      <w:pageBreakBefore w:val="0"/>
      <w:widowControl w:val="1"/>
      <w:shd w:val="clear" w:color="auto" w:fill="auto"/>
      <w:tabs>
        <w:tab w:val="left" w:pos="600"/>
        <w:tab w:val="right" w:pos="10060" w:leader="dot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LSST Indent 1">
    <w:name w:val="LSST Indent 1"/>
    <w:next w:val="LSST Indent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360" w:right="72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LSST Indent 2">
    <w:name w:val="LSST Indent 2"/>
    <w:next w:val="LSST Indent 2"/>
    <w:pPr>
      <w:keepNext w:val="0"/>
      <w:keepLines w:val="0"/>
      <w:pageBreakBefore w:val="0"/>
      <w:widowControl w:val="1"/>
      <w:shd w:val="clear" w:color="auto" w:fill="auto"/>
      <w:tabs>
        <w:tab w:val="left" w:pos="900"/>
      </w:tabs>
      <w:suppressAutoHyphens w:val="0"/>
      <w:bidi w:val="0"/>
      <w:spacing w:before="120" w:after="0" w:line="240" w:lineRule="auto"/>
      <w:ind w:left="900" w:right="720" w:hanging="54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